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A2" w:rsidRDefault="00BD0DA2" w:rsidP="00BD0D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="00EE2D08">
        <w:rPr>
          <w:rFonts w:ascii="Times New Roman" w:hAnsi="Times New Roman"/>
          <w:sz w:val="24"/>
          <w:szCs w:val="24"/>
          <w:lang w:eastAsia="ru-RU"/>
        </w:rPr>
        <w:t>риложение  к</w:t>
      </w:r>
      <w:proofErr w:type="gramEnd"/>
      <w:r w:rsidR="00EE2D08">
        <w:rPr>
          <w:rFonts w:ascii="Times New Roman" w:hAnsi="Times New Roman"/>
          <w:sz w:val="24"/>
          <w:szCs w:val="24"/>
          <w:lang w:eastAsia="ru-RU"/>
        </w:rPr>
        <w:t xml:space="preserve"> приказу № </w:t>
      </w:r>
      <w:r w:rsidR="001640F2">
        <w:rPr>
          <w:rFonts w:ascii="Times New Roman" w:hAnsi="Times New Roman"/>
          <w:sz w:val="24"/>
          <w:szCs w:val="24"/>
          <w:lang w:eastAsia="ru-RU"/>
        </w:rPr>
        <w:t>1/</w:t>
      </w:r>
      <w:r w:rsidR="003B4B33">
        <w:rPr>
          <w:rFonts w:ascii="Times New Roman" w:hAnsi="Times New Roman"/>
          <w:sz w:val="24"/>
          <w:szCs w:val="24"/>
          <w:lang w:eastAsia="ru-RU"/>
        </w:rPr>
        <w:t>4</w:t>
      </w:r>
      <w:r w:rsidR="00EE2D08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1640F2">
        <w:rPr>
          <w:rFonts w:ascii="Times New Roman" w:hAnsi="Times New Roman"/>
          <w:sz w:val="24"/>
          <w:szCs w:val="24"/>
          <w:lang w:eastAsia="ru-RU"/>
        </w:rPr>
        <w:t>3</w:t>
      </w:r>
      <w:r w:rsidR="00EE2D08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1640F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1640F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993928" w:rsidRPr="00993928" w:rsidRDefault="00993928" w:rsidP="00C620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928" w:rsidRPr="00BD0DA2" w:rsidRDefault="00993928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5AEA" w:rsidRDefault="00C6205E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928">
        <w:rPr>
          <w:rFonts w:ascii="Times New Roman" w:hAnsi="Times New Roman" w:cs="Times New Roman"/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="00102DB6" w:rsidRPr="009939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2DB6" w:rsidRPr="0099392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02DB6" w:rsidRPr="009939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02DB6" w:rsidRPr="00993928">
        <w:rPr>
          <w:rFonts w:ascii="Times New Roman" w:hAnsi="Times New Roman" w:cs="Times New Roman"/>
          <w:sz w:val="28"/>
          <w:szCs w:val="28"/>
        </w:rPr>
        <w:t>-19)</w:t>
      </w:r>
    </w:p>
    <w:p w:rsidR="000C5CAE" w:rsidRPr="00993928" w:rsidRDefault="000C5CAE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348"/>
        <w:gridCol w:w="3763"/>
      </w:tblGrid>
      <w:tr w:rsidR="00C6205E" w:rsidRPr="00C6205E" w:rsidTr="00C6205E">
        <w:tc>
          <w:tcPr>
            <w:tcW w:w="675" w:type="dxa"/>
          </w:tcPr>
          <w:p w:rsidR="00C6205E" w:rsidRPr="00C6205E" w:rsidRDefault="00C6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C6205E" w:rsidRPr="00C6205E" w:rsidRDefault="00C6205E" w:rsidP="00C6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63" w:type="dxa"/>
          </w:tcPr>
          <w:p w:rsidR="00C6205E" w:rsidRPr="00C6205E" w:rsidRDefault="001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6205E" w:rsidRPr="00C6205E" w:rsidTr="00C6205E">
        <w:trPr>
          <w:trHeight w:val="976"/>
        </w:trPr>
        <w:tc>
          <w:tcPr>
            <w:tcW w:w="675" w:type="dxa"/>
          </w:tcPr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5CA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Мероприятия, проводимые в служебных помещениях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особое внимание дезинфекции дверных ручек, выключателей, поручней, перил, контактных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поверхностей (столов и стульев работников, оргтехники), мест общего пользования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(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 кратностью обработки каждые 2 часа) - входные группы, комнаты приема пищи,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отдыха, санузлы, комнаты и оборудования для занятия спортом и т.п.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регулярное (каждые 2 часа) проветривание рабочих помещений, принять меры по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при возможности более свободную рассадку сотрудников в кабинетах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метра между людьми).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Во избежание скопления большого количества сотрудников в столовых увеличить период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их работы и установить график их посещения в обеденные перерыв. В столовых кратно увеличить влажную уборку с применением </w:t>
            </w:r>
            <w:proofErr w:type="spellStart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дезинфектантов</w:t>
            </w:r>
            <w:proofErr w:type="spellEnd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обеспечить использование установок для обеззараживания воздуха. 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Предусмотреть специально выделенные места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пищи (в случае отсутствия столовых).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Обеспечить наличие в санузлах средств гигиены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и дезинфекции.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Исключить использование в служебных помещениях систем кондиционирования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технических систем вентиляции.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Мероприятия по дополнительному упорядочиванию рабочего времени и мониторингу состояния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3BB" w:rsidRPr="007473BB" w:rsidRDefault="00C6205E" w:rsidP="007473BB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измерение температуры </w:t>
            </w:r>
            <w:r w:rsidR="000E3A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детей,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сотрудников, обслуживающего персонала и посетителей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входе в служебное здание </w:t>
            </w:r>
            <w:r w:rsid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Лица с признаками инфекционных заболеваний (респираторными, кишечными, повышенной температурой тела) незамедлительно изолир</w:t>
            </w:r>
            <w:r w:rsid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уются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 момента выявления 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</w:t>
            </w:r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медицинском </w:t>
            </w:r>
            <w:proofErr w:type="gramStart"/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кабинете ,</w:t>
            </w:r>
            <w:proofErr w:type="gramEnd"/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взрослы</w:t>
            </w:r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 – в кабинете № 6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C6205E" w:rsidRDefault="007473BB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момента выявления указанных лиц в течение 2 часов уведом</w:t>
            </w:r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ить</w:t>
            </w:r>
            <w:r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  <w:p w:rsidR="00E51268" w:rsidRPr="00C6205E" w:rsidRDefault="00E51268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Обязать отстраненного работника вызвать врача и по итогам проинформировать своего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Организовать ведение учета всех сотрудников с выявленными симптомами простудных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Оказывать содействие сотрудникам в обеспечении соблюдения режима самоизоляции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Рассмотреть возможность организации удаленного доступа к информационным ресурсам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выполнения  работниками</w:t>
            </w:r>
            <w:proofErr w:type="gramEnd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должностных обязанностей при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самоизоляции.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Максимально сократить количество проводимых семинаров, совещаний, выездных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совещаний, иных деловых массовых мероприятий, работу различных рабочих групп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комиссий перевести в дистанционный режим (аудио-, видео-формат).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культурно-массовые и спортивные мероприятия.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Временно ограничить личный прием граждан. Пришедшим на личный прием обращаться в письменной форме. </w:t>
            </w:r>
            <w:proofErr w:type="gramStart"/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Разместить  данную</w:t>
            </w:r>
            <w:proofErr w:type="gramEnd"/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информацию на стендах,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о переводе на дистанционное </w:t>
            </w:r>
            <w:proofErr w:type="gramStart"/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683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5CA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Мероприятия по взаимодействию с посетителями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Обеспечить информирование об особом режиме посещения, способах получения информации по интересующим вопросам без посещения посредством размещения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информации в СМИ, интернет-сайте и на информационно-просветительских стендах/стойках</w:t>
            </w:r>
          </w:p>
          <w:p w:rsidR="000C5CAE" w:rsidRPr="00C6205E" w:rsidRDefault="000C5CA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При визуальном выявлении в помещении для приема посетителей с симптомами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заболевания, предложить гражданину обратиться к врачу и воспользоваться другими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доступными способами обращения в учреждение (письменное обращение, интернет-сервисы,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обращение в Единый Контакт-центр (при наличии).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касающиеся взаимодействия со СМИ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ежедневны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205E"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ситуации, связанной с коронавирусом, организовать ежедневный сбор информации о случаях заболеваний новым коронавирусом среди сотрудников и принимаемых мерах по недопущению распространения инфекции.</w:t>
            </w: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информационного баннера и новости на сайте о мерах, применяемых </w:t>
            </w:r>
            <w:proofErr w:type="gramStart"/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с эпидемиологической обстановкой.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  <w:p w:rsidR="00C6205E" w:rsidRPr="00C6205E" w:rsidRDefault="00C6205E" w:rsidP="00E7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объявления)</w:t>
            </w:r>
          </w:p>
        </w:tc>
        <w:tc>
          <w:tcPr>
            <w:tcW w:w="3763" w:type="dxa"/>
          </w:tcPr>
          <w:p w:rsidR="00C6205E" w:rsidRDefault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адресам :</w:t>
            </w:r>
            <w:proofErr w:type="gramEnd"/>
          </w:p>
          <w:p w:rsidR="00BD0DA2" w:rsidRDefault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Л.П.</w:t>
            </w: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Зиновьева Е.А.</w:t>
            </w: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Г.Б.</w:t>
            </w: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Pr="00C6205E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</w:tbl>
    <w:p w:rsidR="00C6205E" w:rsidRPr="00C6205E" w:rsidRDefault="00C6205E">
      <w:pPr>
        <w:rPr>
          <w:rFonts w:ascii="Times New Roman" w:hAnsi="Times New Roman" w:cs="Times New Roman"/>
          <w:sz w:val="24"/>
          <w:szCs w:val="24"/>
        </w:rPr>
      </w:pPr>
    </w:p>
    <w:sectPr w:rsidR="00C6205E" w:rsidRPr="00C6205E" w:rsidSect="00C620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D99"/>
    <w:multiLevelType w:val="singleLevel"/>
    <w:tmpl w:val="D7AC693E"/>
    <w:lvl w:ilvl="0">
      <w:start w:val="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701383"/>
    <w:multiLevelType w:val="singleLevel"/>
    <w:tmpl w:val="8C46E182"/>
    <w:lvl w:ilvl="0">
      <w:start w:val="2"/>
      <w:numFmt w:val="decimal"/>
      <w:lvlText w:val="1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445202"/>
    <w:multiLevelType w:val="singleLevel"/>
    <w:tmpl w:val="B6740F44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E44B6F"/>
    <w:multiLevelType w:val="hybridMultilevel"/>
    <w:tmpl w:val="0876E204"/>
    <w:lvl w:ilvl="0" w:tplc="2104E7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192B"/>
    <w:multiLevelType w:val="singleLevel"/>
    <w:tmpl w:val="93C43B26"/>
    <w:lvl w:ilvl="0">
      <w:start w:val="5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5E"/>
    <w:rsid w:val="00021CDD"/>
    <w:rsid w:val="000C5CAE"/>
    <w:rsid w:val="000E3AD9"/>
    <w:rsid w:val="00102DB6"/>
    <w:rsid w:val="001640F2"/>
    <w:rsid w:val="002C5AEA"/>
    <w:rsid w:val="003B4B33"/>
    <w:rsid w:val="00407DC3"/>
    <w:rsid w:val="005B2670"/>
    <w:rsid w:val="00683D0A"/>
    <w:rsid w:val="0071022C"/>
    <w:rsid w:val="00730F70"/>
    <w:rsid w:val="007473BB"/>
    <w:rsid w:val="00945194"/>
    <w:rsid w:val="00993928"/>
    <w:rsid w:val="00BD0DA2"/>
    <w:rsid w:val="00C6205E"/>
    <w:rsid w:val="00E51268"/>
    <w:rsid w:val="00E77549"/>
    <w:rsid w:val="00E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9C0B"/>
  <w15:docId w15:val="{F18A02FC-C6E0-4685-B499-B6FDFF7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0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205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7473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9</cp:revision>
  <dcterms:created xsi:type="dcterms:W3CDTF">2020-03-23T07:39:00Z</dcterms:created>
  <dcterms:modified xsi:type="dcterms:W3CDTF">2022-01-25T12:15:00Z</dcterms:modified>
</cp:coreProperties>
</file>